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3E" w:rsidRDefault="004A393E" w:rsidP="004A393E">
      <w:pPr>
        <w:tabs>
          <w:tab w:val="center" w:pos="5233"/>
        </w:tabs>
        <w:spacing w:after="163" w:line="240" w:lineRule="auto"/>
        <w:ind w:left="0" w:right="0" w:firstLine="0"/>
        <w:jc w:val="center"/>
        <w:rPr>
          <w:b/>
        </w:rPr>
      </w:pPr>
      <w:r>
        <w:rPr>
          <w:b/>
        </w:rPr>
        <w:t>Администрация муниципального образования «Жигаловский район» уведомляет об отсутствии предложений и (или) замечаний по итогам проведения общественных обсуждений</w:t>
      </w:r>
      <w:r>
        <w:rPr>
          <w:rFonts w:ascii="Calibri" w:eastAsia="Calibri" w:hAnsi="Calibri" w:cs="Calibri"/>
          <w:b/>
        </w:rPr>
        <w:t xml:space="preserve"> </w:t>
      </w:r>
      <w:r w:rsidR="005551CA">
        <w:rPr>
          <w:b/>
        </w:rPr>
        <w:t xml:space="preserve">и о рассмотрении </w:t>
      </w:r>
      <w:r>
        <w:rPr>
          <w:b/>
        </w:rPr>
        <w:t xml:space="preserve">Общественным советом при </w:t>
      </w:r>
      <w:r w:rsidR="005551CA">
        <w:rPr>
          <w:b/>
        </w:rPr>
        <w:t>мэре</w:t>
      </w:r>
      <w:r>
        <w:rPr>
          <w:b/>
        </w:rPr>
        <w:t xml:space="preserve"> муниципального образования</w:t>
      </w:r>
    </w:p>
    <w:p w:rsidR="004A393E" w:rsidRDefault="004A393E" w:rsidP="004A393E">
      <w:pPr>
        <w:tabs>
          <w:tab w:val="center" w:pos="5233"/>
        </w:tabs>
        <w:spacing w:after="163" w:line="240" w:lineRule="auto"/>
        <w:ind w:left="0" w:right="0" w:firstLine="0"/>
        <w:jc w:val="center"/>
        <w:rPr>
          <w:b/>
        </w:rPr>
      </w:pPr>
      <w:r>
        <w:rPr>
          <w:b/>
        </w:rPr>
        <w:t>«Жигаловский район»</w:t>
      </w:r>
    </w:p>
    <w:p w:rsidR="0064793E" w:rsidRDefault="004A393E" w:rsidP="004A393E">
      <w:pPr>
        <w:tabs>
          <w:tab w:val="center" w:pos="5233"/>
        </w:tabs>
        <w:spacing w:after="163" w:line="240" w:lineRule="auto"/>
        <w:ind w:left="0" w:right="0" w:firstLine="0"/>
        <w:jc w:val="center"/>
      </w:pPr>
      <w:r>
        <w:t xml:space="preserve">проектов постановлений </w:t>
      </w:r>
      <w:r w:rsidRPr="004A393E">
        <w:t>администрации муниципального образования «Жигаловский район»:</w:t>
      </w:r>
    </w:p>
    <w:p w:rsidR="0064793E" w:rsidRDefault="004A393E">
      <w:pPr>
        <w:spacing w:after="65" w:line="259" w:lineRule="auto"/>
        <w:ind w:left="68" w:right="0" w:firstLine="0"/>
        <w:jc w:val="center"/>
      </w:pPr>
      <w:r>
        <w:t xml:space="preserve"> </w:t>
      </w:r>
    </w:p>
    <w:p w:rsidR="004A393E" w:rsidRDefault="004A393E">
      <w:pPr>
        <w:numPr>
          <w:ilvl w:val="0"/>
          <w:numId w:val="1"/>
        </w:numPr>
        <w:ind w:right="-13"/>
      </w:pPr>
      <w:r>
        <w:t xml:space="preserve"> «Об утверждении </w:t>
      </w:r>
      <w:hyperlink r:id="rId5">
        <w:r>
          <w:t xml:space="preserve">Программа профилактики осуществления рисков </w:t>
        </w:r>
      </w:hyperlink>
      <w:hyperlink r:id="rId6">
        <w:r>
          <w:t xml:space="preserve">причинения вреда (ущерба) охраняемым законом ценностям по муниципальному </w:t>
        </w:r>
      </w:hyperlink>
      <w:hyperlink r:id="rId7">
        <w:r>
          <w:t xml:space="preserve">земельному контролю </w:t>
        </w:r>
        <w:r w:rsidR="005551CA">
          <w:t xml:space="preserve">на межселенной территории </w:t>
        </w:r>
        <w:r w:rsidR="004A68A8">
          <w:t>на 2023</w:t>
        </w:r>
        <w:r>
          <w:t xml:space="preserve"> год</w:t>
        </w:r>
      </w:hyperlink>
      <w:hyperlink r:id="rId8">
        <w:r>
          <w:t>»</w:t>
        </w:r>
      </w:hyperlink>
      <w:r>
        <w:t xml:space="preserve">. </w:t>
      </w:r>
    </w:p>
    <w:p w:rsidR="0064793E" w:rsidRDefault="004A393E">
      <w:pPr>
        <w:numPr>
          <w:ilvl w:val="0"/>
          <w:numId w:val="1"/>
        </w:numPr>
        <w:ind w:right="-13"/>
      </w:pPr>
      <w:r>
        <w:t xml:space="preserve">«Об утверждении </w:t>
      </w:r>
      <w:hyperlink r:id="rId9">
        <w:r>
          <w:t xml:space="preserve">Программа профилактики осуществления рисков </w:t>
        </w:r>
      </w:hyperlink>
      <w:hyperlink r:id="rId10">
        <w:r>
          <w:t xml:space="preserve">причинения вреда </w:t>
        </w:r>
      </w:hyperlink>
      <w:hyperlink r:id="rId11">
        <w:r>
          <w:t>(</w:t>
        </w:r>
      </w:hyperlink>
      <w:hyperlink r:id="rId12">
        <w:r>
          <w:t xml:space="preserve">ущерба) охраняемым законом ценностям по муниципальному </w:t>
        </w:r>
      </w:hyperlink>
      <w:hyperlink r:id="rId13">
        <w:r>
          <w:t>контролю в сфере благоустройства на межселенной территории муниципального образования «Жигаловский район» на 202</w:t>
        </w:r>
        <w:r w:rsidR="004A68A8">
          <w:t>3</w:t>
        </w:r>
        <w:r>
          <w:t xml:space="preserve"> год</w:t>
        </w:r>
      </w:hyperlink>
      <w:hyperlink r:id="rId14">
        <w:r>
          <w:t>»</w:t>
        </w:r>
      </w:hyperlink>
      <w:r>
        <w:t xml:space="preserve">. </w:t>
      </w:r>
    </w:p>
    <w:p w:rsidR="0064793E" w:rsidRDefault="004A393E" w:rsidP="004A393E">
      <w:pPr>
        <w:numPr>
          <w:ilvl w:val="0"/>
          <w:numId w:val="1"/>
        </w:numPr>
        <w:ind w:right="-13"/>
      </w:pPr>
      <w:r>
        <w:t xml:space="preserve"> «Об утверждении </w:t>
      </w:r>
      <w:hyperlink r:id="rId15">
        <w:r>
          <w:t xml:space="preserve">Программа профилактики осуществления рисков </w:t>
        </w:r>
      </w:hyperlink>
      <w:hyperlink r:id="rId16">
        <w:r>
          <w:t xml:space="preserve">причинения вреда (ущерба) охраняемым законом ценностям по муниципальному </w:t>
        </w:r>
      </w:hyperlink>
      <w:hyperlink r:id="rId17">
        <w:r>
          <w:t xml:space="preserve">жилищному контролю </w:t>
        </w:r>
        <w:r w:rsidR="005551CA">
          <w:t xml:space="preserve">на </w:t>
        </w:r>
        <w:r w:rsidRPr="004A393E">
          <w:t>территории муниципального образования «Жигаловский район</w:t>
        </w:r>
        <w:r w:rsidR="004A68A8">
          <w:t xml:space="preserve"> на 2023 год</w:t>
        </w:r>
        <w:r w:rsidRPr="004A393E">
          <w:t>»</w:t>
        </w:r>
      </w:hyperlink>
      <w:r>
        <w:t xml:space="preserve">. </w:t>
      </w:r>
    </w:p>
    <w:p w:rsidR="0064793E" w:rsidRDefault="004A393E">
      <w:pPr>
        <w:ind w:left="-14" w:right="-13"/>
        <w:rPr>
          <w:sz w:val="22"/>
        </w:rPr>
      </w:pPr>
      <w:r>
        <w:t>Дата начала и дата окончания обществ</w:t>
      </w:r>
      <w:r w:rsidR="004A68A8">
        <w:t>енного обсуждения - с 01.10.2022 г. по 01.11.2022</w:t>
      </w:r>
      <w:r>
        <w:t xml:space="preserve"> г. (включительно). Место размещения проектов на официальном сайте муниципального образования «Жигаловс</w:t>
      </w:r>
      <w:r w:rsidR="005551CA">
        <w:t xml:space="preserve">кий район» </w:t>
      </w:r>
      <w:r w:rsidR="00425806">
        <w:t>в</w:t>
      </w:r>
      <w:r w:rsidR="005551CA">
        <w:t xml:space="preserve"> </w:t>
      </w:r>
      <w:r w:rsidR="00425806" w:rsidRPr="00425806">
        <w:t>разделе «Муниципальный контроль»</w:t>
      </w:r>
      <w:r w:rsidR="00425806">
        <w:t xml:space="preserve"> - </w:t>
      </w:r>
      <w:hyperlink r:id="rId18" w:history="1">
        <w:r w:rsidR="00425806" w:rsidRPr="004F0D7F">
          <w:rPr>
            <w:rStyle w:val="a3"/>
          </w:rPr>
          <w:t>http://жигаловский-район.рф/munitsipalnyy-kontrol/normativnye-pravovye-akty/</w:t>
        </w:r>
      </w:hyperlink>
      <w:hyperlink r:id="rId19">
        <w:r>
          <w:rPr>
            <w:sz w:val="22"/>
          </w:rPr>
          <w:t>.</w:t>
        </w:r>
      </w:hyperlink>
    </w:p>
    <w:p w:rsidR="0064793E" w:rsidRDefault="004A393E">
      <w:pPr>
        <w:ind w:left="-14" w:right="-13" w:firstLine="0"/>
      </w:pPr>
      <w:r>
        <w:t xml:space="preserve">           Предложений и (или) замечаний к опубликованным проектам в период рассмотрения не поступило.  </w:t>
      </w:r>
      <w:bookmarkStart w:id="0" w:name="_GoBack"/>
      <w:bookmarkEnd w:id="0"/>
    </w:p>
    <w:p w:rsidR="0064793E" w:rsidRDefault="004A393E">
      <w:pPr>
        <w:ind w:left="-14" w:right="-13"/>
      </w:pPr>
      <w:r>
        <w:t xml:space="preserve">Общественным советом при </w:t>
      </w:r>
      <w:r w:rsidR="005551CA">
        <w:t>мэре</w:t>
      </w:r>
      <w:r>
        <w:t xml:space="preserve"> муниципального образования «Жигаловский район» представленные проекты постановлений администрации муниципального образования «Жигаловский район» (программ профилактики рисков причинения вреда (ущерба) охраняемым законом ценностям по муниципальному контролю на территории муниципального образова</w:t>
      </w:r>
      <w:r w:rsidR="004A68A8">
        <w:t xml:space="preserve">ния «Жигаловский </w:t>
      </w:r>
      <w:proofErr w:type="gramStart"/>
      <w:r w:rsidR="004A68A8">
        <w:t>район»  на</w:t>
      </w:r>
      <w:proofErr w:type="gramEnd"/>
      <w:r w:rsidR="004A68A8">
        <w:t xml:space="preserve"> 2023</w:t>
      </w:r>
      <w:r>
        <w:t xml:space="preserve"> год) в предложенных редакциях одобрены без изменений (</w:t>
      </w:r>
      <w:r w:rsidR="004A68A8">
        <w:t>протокол №1 от 21 ноября 2022</w:t>
      </w:r>
      <w:r w:rsidRPr="005551CA">
        <w:t xml:space="preserve"> года</w:t>
      </w:r>
      <w:r>
        <w:t xml:space="preserve">). </w:t>
      </w:r>
    </w:p>
    <w:sectPr w:rsidR="0064793E">
      <w:pgSz w:w="11906" w:h="16838"/>
      <w:pgMar w:top="1440" w:right="849" w:bottom="144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B01"/>
    <w:multiLevelType w:val="hybridMultilevel"/>
    <w:tmpl w:val="7A3E2B62"/>
    <w:lvl w:ilvl="0" w:tplc="CB809F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E5C9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69C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8D6D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864B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2D7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C33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922F0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6CCB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3E"/>
    <w:rsid w:val="000F1723"/>
    <w:rsid w:val="00425806"/>
    <w:rsid w:val="004A393E"/>
    <w:rsid w:val="004A68A8"/>
    <w:rsid w:val="005551CA"/>
    <w:rsid w:val="006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354E"/>
  <w15:docId w15:val="{0B6DC15E-3354-4E1E-A789-B2413BD5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93" w:lineRule="auto"/>
      <w:ind w:left="1"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cher.ru/wp-content/uploads/2021/09/%D0%9F%D1%80%D0%BE%D0%B3%D1%80%D0%B0%D0%BC%D0%BC%D0%B0-%D0%BF%D1%80%D0%BE%D1%84%D0%B8%D0%BB%D0%B0%D0%BA%D1%82%D0%B8%D0%BA%D0%B8-%D1%80%D0%B8%D1%81%D0%BA%D0%BE%D0%B2-%D0%BF%D1%80%D0%B8%D1%87%D0%B8%D0%BD%D0%B5%D0%BD%D0%B8%D1%8F-%D0%B2%D1%80%D0%B5%D0%B4%D0%B0.pdf" TargetMode="External"/><Relationship Id="rId13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18" Type="http://schemas.openxmlformats.org/officeDocument/2006/relationships/hyperlink" Target="http://&#1078;&#1080;&#1075;&#1072;&#1083;&#1086;&#1074;&#1089;&#1082;&#1080;&#1081;-&#1088;&#1072;&#1081;&#1086;&#1085;.&#1088;&#1092;/munitsipalnyy-kontrol/normativnye-pravovye-akt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dmcher.ru/wp-content/uploads/2021/09/%D0%9F%D1%80%D0%BE%D0%B3%D1%80%D0%B0%D0%BC%D0%BC%D0%B0-%D0%BF%D1%80%D0%BE%D1%84%D0%B8%D0%BB%D0%B0%D0%BA%D1%82%D0%B8%D0%BA%D0%B8-%D1%80%D0%B8%D1%81%D0%BA%D0%BE%D0%B2-%D0%BF%D1%80%D0%B8%D1%87%D0%B8%D0%BD%D0%B5%D0%BD%D0%B8%D1%8F-%D0%B2%D1%80%D0%B5%D0%B4%D0%B0.pdf" TargetMode="External"/><Relationship Id="rId12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17" Type="http://schemas.openxmlformats.org/officeDocument/2006/relationships/hyperlink" Target="https://admcher.ru/wp-content/uploads/2021/10/%D0%9F%D1%80%D0%BE%D0%B3%D1%80%D0%B0%D0%BC%D0%BC%D0%B0-%D0%BF%D1%80%D0%BE%D1%84%D0%B8%D0%BB%D0%B0%D0%BA%D1%82%D0%B8%D0%BA%D0%B8-%D0%9C%D0%96%D0%9A-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cher.ru/wp-content/uploads/2021/10/%D0%9F%D1%80%D0%BE%D0%B3%D1%80%D0%B0%D0%BC%D0%BC%D0%B0-%D0%BF%D1%80%D0%BE%D1%84%D0%B8%D0%BB%D0%B0%D0%BA%D1%82%D0%B8%D0%BA%D0%B8-%D0%9C%D0%96%D0%9A-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mcher.ru/wp-content/uploads/2021/09/%D0%9F%D1%80%D0%BE%D0%B3%D1%80%D0%B0%D0%BC%D0%BC%D0%B0-%D0%BF%D1%80%D0%BE%D1%84%D0%B8%D0%BB%D0%B0%D0%BA%D1%82%D0%B8%D0%BA%D0%B8-%D1%80%D0%B8%D1%81%D0%BA%D0%BE%D0%B2-%D0%BF%D1%80%D0%B8%D1%87%D0%B8%D0%BD%D0%B5%D0%BD%D0%B8%D1%8F-%D0%B2%D1%80%D0%B5%D0%B4%D0%B0.pdf" TargetMode="External"/><Relationship Id="rId11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5" Type="http://schemas.openxmlformats.org/officeDocument/2006/relationships/hyperlink" Target="https://admcher.ru/wp-content/uploads/2021/09/%D0%9F%D1%80%D0%BE%D0%B3%D1%80%D0%B0%D0%BC%D0%BC%D0%B0-%D0%BF%D1%80%D0%BE%D1%84%D0%B8%D0%BB%D0%B0%D0%BA%D1%82%D0%B8%D0%BA%D0%B8-%D1%80%D0%B8%D1%81%D0%BA%D0%BE%D0%B2-%D0%BF%D1%80%D0%B8%D1%87%D0%B8%D0%BD%D0%B5%D0%BD%D0%B8%D1%8F-%D0%B2%D1%80%D0%B5%D0%B4%D0%B0.pdf" TargetMode="External"/><Relationship Id="rId15" Type="http://schemas.openxmlformats.org/officeDocument/2006/relationships/hyperlink" Target="https://admcher.ru/wp-content/uploads/2021/10/%D0%9F%D1%80%D0%BE%D0%B3%D1%80%D0%B0%D0%BC%D0%BC%D0%B0-%D0%BF%D1%80%D0%BE%D1%84%D0%B8%D0%BB%D0%B0%D0%BA%D1%82%D0%B8%D0%BA%D0%B8-%D0%9C%D0%96%D0%9A-.pdf" TargetMode="External"/><Relationship Id="rId10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19" Type="http://schemas.openxmlformats.org/officeDocument/2006/relationships/hyperlink" Target="https://admcher.ru/munitcipalnyi-kontr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14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Idiatullin</dc:creator>
  <cp:keywords/>
  <cp:lastModifiedBy>Админ</cp:lastModifiedBy>
  <cp:revision>3</cp:revision>
  <dcterms:created xsi:type="dcterms:W3CDTF">2022-12-09T03:21:00Z</dcterms:created>
  <dcterms:modified xsi:type="dcterms:W3CDTF">2022-12-09T03:23:00Z</dcterms:modified>
</cp:coreProperties>
</file>